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FA4F" w14:textId="4EECF321" w:rsidR="00C940CA" w:rsidRPr="00A66335" w:rsidRDefault="00A66335" w:rsidP="00A6633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  <w:u w:val="single"/>
        </w:rPr>
        <w:t>Kuesioner</w:t>
      </w:r>
      <w:proofErr w:type="spellEnd"/>
    </w:p>
    <w:p w14:paraId="7338288E" w14:textId="6F72A64D" w:rsidR="00A66335" w:rsidRPr="00A66335" w:rsidRDefault="00A66335" w:rsidP="00A663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Kompetensi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 SDM, </w:t>
      </w: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Pemanfaatan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Teknologi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, dan </w:t>
      </w: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Pemahaman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 Standard </w:t>
      </w: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Akuntansi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Keuangan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dengan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Sistem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66335">
        <w:rPr>
          <w:rFonts w:ascii="Times New Roman" w:hAnsi="Times New Roman" w:cs="Times New Roman"/>
          <w:b/>
          <w:bCs/>
          <w:sz w:val="32"/>
          <w:szCs w:val="32"/>
        </w:rPr>
        <w:t>Pengendalian</w:t>
      </w:r>
      <w:proofErr w:type="spellEnd"/>
      <w:r w:rsidRPr="00A66335">
        <w:rPr>
          <w:rFonts w:ascii="Times New Roman" w:hAnsi="Times New Roman" w:cs="Times New Roman"/>
          <w:b/>
          <w:bCs/>
          <w:sz w:val="32"/>
          <w:szCs w:val="32"/>
        </w:rPr>
        <w:t xml:space="preserve"> Internal</w:t>
      </w:r>
    </w:p>
    <w:p w14:paraId="16DDBFFB" w14:textId="1BDE7DEE" w:rsidR="00A66335" w:rsidRDefault="00A66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</w:t>
      </w:r>
      <w:r w:rsidR="006B24F1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Universitas Sam </w:t>
      </w:r>
      <w:proofErr w:type="spellStart"/>
      <w:r>
        <w:rPr>
          <w:rFonts w:ascii="Times New Roman" w:hAnsi="Times New Roman" w:cs="Times New Roman"/>
          <w:sz w:val="24"/>
          <w:szCs w:val="24"/>
        </w:rPr>
        <w:t>Ratulangi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Manado</w:t>
      </w:r>
      <w:r w:rsidR="006B24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UKIKT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kwalitas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C4B8376" w14:textId="56711F05" w:rsidR="00A66335" w:rsidRDefault="00A66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>.</w:t>
      </w:r>
    </w:p>
    <w:p w14:paraId="4C30FDF7" w14:textId="3764088A" w:rsidR="00A66335" w:rsidRDefault="00A663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6B24F1">
        <w:rPr>
          <w:rFonts w:ascii="Times New Roman" w:hAnsi="Times New Roman" w:cs="Times New Roman"/>
          <w:sz w:val="24"/>
          <w:szCs w:val="24"/>
        </w:rPr>
        <w:t xml:space="preserve">Uni </w:t>
      </w:r>
      <w:proofErr w:type="spellStart"/>
      <w:r w:rsidR="006B24F1">
        <w:rPr>
          <w:rFonts w:ascii="Times New Roman" w:hAnsi="Times New Roman" w:cs="Times New Roman"/>
          <w:sz w:val="24"/>
          <w:szCs w:val="24"/>
        </w:rPr>
        <w:t>Konfrens</w:t>
      </w:r>
      <w:proofErr w:type="spellEnd"/>
      <w:r w:rsidR="006B24F1">
        <w:rPr>
          <w:rFonts w:ascii="Times New Roman" w:hAnsi="Times New Roman" w:cs="Times New Roman"/>
          <w:sz w:val="24"/>
          <w:szCs w:val="24"/>
        </w:rPr>
        <w:t xml:space="preserve"> Indonesia Kawasan Timur</w:t>
      </w:r>
    </w:p>
    <w:p w14:paraId="0C66C6D8" w14:textId="3BD5DE4C" w:rsidR="00A66335" w:rsidRPr="006B24F1" w:rsidRDefault="00A66335" w:rsidP="006B24F1">
      <w:pPr>
        <w:ind w:left="64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4F1">
        <w:rPr>
          <w:rFonts w:ascii="Times New Roman" w:hAnsi="Times New Roman" w:cs="Times New Roman"/>
          <w:b/>
          <w:bCs/>
          <w:sz w:val="24"/>
          <w:szCs w:val="24"/>
          <w:u w:val="single"/>
        </w:rPr>
        <w:t>Salam</w:t>
      </w:r>
    </w:p>
    <w:p w14:paraId="73E3F46B" w14:textId="13A85D3E" w:rsidR="006B24F1" w:rsidRPr="006B24F1" w:rsidRDefault="00A66335" w:rsidP="006B24F1">
      <w:pPr>
        <w:ind w:left="576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4F1">
        <w:rPr>
          <w:rFonts w:ascii="Times New Roman" w:hAnsi="Times New Roman" w:cs="Times New Roman"/>
          <w:b/>
          <w:bCs/>
          <w:sz w:val="24"/>
          <w:szCs w:val="24"/>
          <w:u w:val="single"/>
        </w:rPr>
        <w:t>Larey Wahongan</w:t>
      </w:r>
    </w:p>
    <w:p w14:paraId="12323FF7" w14:textId="7CFC3E03" w:rsidR="00A66335" w:rsidRDefault="006B2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59312F9" w14:textId="25B7A596" w:rsidR="006B24F1" w:rsidRDefault="006B24F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1582125" w14:textId="76673760" w:rsidR="006B24F1" w:rsidRDefault="006B24F1">
      <w:pPr>
        <w:rPr>
          <w:rFonts w:ascii="Times New Roman" w:hAnsi="Times New Roman" w:cs="Times New Roman"/>
          <w:sz w:val="24"/>
          <w:szCs w:val="24"/>
        </w:rPr>
      </w:pPr>
    </w:p>
    <w:p w14:paraId="20B2DD53" w14:textId="641BA157" w:rsidR="00A66335" w:rsidRDefault="00A6633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SS</w:t>
      </w:r>
      <w:r>
        <w:rPr>
          <w:rFonts w:ascii="Times New Roman" w:hAnsi="Times New Roman" w:cs="Times New Roman"/>
          <w:sz w:val="24"/>
          <w:szCs w:val="24"/>
        </w:rPr>
        <w:tab/>
        <w:t xml:space="preserve">=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2C42204C" w14:textId="24139F99" w:rsidR="00A66335" w:rsidRDefault="00A66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=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7BEF54F4" w14:textId="3918E303" w:rsidR="00A66335" w:rsidRDefault="00A66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N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Netral</w:t>
      </w:r>
      <w:proofErr w:type="spellEnd"/>
    </w:p>
    <w:p w14:paraId="4F557D04" w14:textId="16116116" w:rsidR="00A66335" w:rsidRDefault="00A66335">
      <w:pPr>
        <w:rPr>
          <w:rFonts w:ascii="Times New Roman" w:hAnsi="Times New Roman" w:cs="Times New Roman"/>
          <w:sz w:val="24"/>
          <w:szCs w:val="24"/>
        </w:rPr>
      </w:pPr>
    </w:p>
    <w:p w14:paraId="33C64F20" w14:textId="77777777" w:rsidR="00A66335" w:rsidRPr="00CF292F" w:rsidRDefault="00A66335">
      <w:pPr>
        <w:rPr>
          <w:rFonts w:ascii="Times New Roman" w:hAnsi="Times New Roman" w:cs="Times New Roman"/>
          <w:sz w:val="24"/>
          <w:szCs w:val="24"/>
        </w:rPr>
      </w:pPr>
    </w:p>
    <w:p w14:paraId="6BF38B74" w14:textId="3DDAB486" w:rsidR="00C940CA" w:rsidRPr="00CF292F" w:rsidRDefault="00CF2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940CA" w:rsidRPr="00CF292F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C940CA"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0CA" w:rsidRPr="00CF29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C940CA"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0CA" w:rsidRPr="00CF292F">
        <w:rPr>
          <w:rFonts w:ascii="Times New Roman" w:hAnsi="Times New Roman" w:cs="Times New Roman"/>
          <w:sz w:val="24"/>
          <w:szCs w:val="24"/>
        </w:rPr>
        <w:t>Kualiatas</w:t>
      </w:r>
      <w:proofErr w:type="spellEnd"/>
      <w:r w:rsidR="00C940CA"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0CA" w:rsidRPr="00CF292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C940CA"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0CA" w:rsidRPr="00CF292F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C940CA" w:rsidRPr="00CF292F">
        <w:rPr>
          <w:rFonts w:ascii="Times New Roman" w:hAnsi="Times New Roman" w:cs="Times New Roman"/>
          <w:sz w:val="24"/>
          <w:szCs w:val="24"/>
        </w:rPr>
        <w:t xml:space="preserve">  (Y)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040"/>
        <w:gridCol w:w="630"/>
        <w:gridCol w:w="720"/>
        <w:gridCol w:w="720"/>
        <w:gridCol w:w="720"/>
        <w:gridCol w:w="715"/>
      </w:tblGrid>
      <w:tr w:rsidR="00C9381A" w:rsidRPr="00CF292F" w14:paraId="44F4CE09" w14:textId="77777777" w:rsidTr="00C940CA">
        <w:tc>
          <w:tcPr>
            <w:tcW w:w="805" w:type="dxa"/>
            <w:vMerge w:val="restart"/>
          </w:tcPr>
          <w:p w14:paraId="7939CA69" w14:textId="77777777" w:rsidR="00C9381A" w:rsidRPr="00CF292F" w:rsidRDefault="00C9381A" w:rsidP="00C94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040" w:type="dxa"/>
            <w:vMerge w:val="restart"/>
          </w:tcPr>
          <w:p w14:paraId="3917264A" w14:textId="77777777" w:rsidR="00C9381A" w:rsidRPr="00CF292F" w:rsidRDefault="00C9381A" w:rsidP="00C94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505" w:type="dxa"/>
            <w:gridSpan w:val="5"/>
          </w:tcPr>
          <w:p w14:paraId="4824C05F" w14:textId="77777777" w:rsidR="00C9381A" w:rsidRPr="00CF292F" w:rsidRDefault="00C9381A" w:rsidP="00C94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C9381A" w:rsidRPr="00CF292F" w14:paraId="418F6F94" w14:textId="77777777" w:rsidTr="00C940CA">
        <w:tc>
          <w:tcPr>
            <w:tcW w:w="805" w:type="dxa"/>
            <w:vMerge/>
          </w:tcPr>
          <w:p w14:paraId="7E90FAB8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14:paraId="1AEF61AD" w14:textId="77777777" w:rsidR="00C9381A" w:rsidRPr="00CF292F" w:rsidRDefault="00C9381A" w:rsidP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82F500" w14:textId="77777777" w:rsidR="00C9381A" w:rsidRPr="00CF292F" w:rsidRDefault="00C9381A" w:rsidP="00C9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20" w:type="dxa"/>
          </w:tcPr>
          <w:p w14:paraId="76FDE1F4" w14:textId="77777777" w:rsidR="00C9381A" w:rsidRPr="00CF292F" w:rsidRDefault="00C9381A" w:rsidP="00C9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14:paraId="04D24FA5" w14:textId="77777777" w:rsidR="00C9381A" w:rsidRPr="00CF292F" w:rsidRDefault="00C9381A" w:rsidP="00C9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14:paraId="1346261D" w14:textId="77777777" w:rsidR="00C9381A" w:rsidRPr="00CF292F" w:rsidRDefault="00C9381A" w:rsidP="00C9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15" w:type="dxa"/>
          </w:tcPr>
          <w:p w14:paraId="0530F0B8" w14:textId="77777777" w:rsidR="00C9381A" w:rsidRPr="00CF292F" w:rsidRDefault="00C9381A" w:rsidP="00C9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C940CA" w:rsidRPr="00CF292F" w14:paraId="72B8CCA5" w14:textId="77777777" w:rsidTr="00C940CA">
        <w:tc>
          <w:tcPr>
            <w:tcW w:w="805" w:type="dxa"/>
          </w:tcPr>
          <w:p w14:paraId="36B8451A" w14:textId="77777777" w:rsidR="00C940C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14:paraId="563FC319" w14:textId="77777777" w:rsidR="00C9381A" w:rsidRPr="00CF292F" w:rsidRDefault="00C9381A" w:rsidP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C68F3" w14:textId="77777777" w:rsidR="00C9381A" w:rsidRPr="00CF292F" w:rsidRDefault="00C9381A" w:rsidP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</w:p>
          <w:p w14:paraId="2DC32E6F" w14:textId="77777777" w:rsidR="00C9381A" w:rsidRPr="00CF292F" w:rsidRDefault="00C9381A" w:rsidP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memungkinkan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D93157" w14:textId="77777777" w:rsidR="00C940CA" w:rsidRPr="00CF292F" w:rsidRDefault="00C9381A" w:rsidP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mengoreksi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ekspektasinya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dimasa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</w:p>
        </w:tc>
        <w:tc>
          <w:tcPr>
            <w:tcW w:w="630" w:type="dxa"/>
          </w:tcPr>
          <w:p w14:paraId="2E46A85B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B5650D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F29431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2BE7ED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46D5DEC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CA" w:rsidRPr="00CF292F" w14:paraId="3495D722" w14:textId="77777777" w:rsidTr="00C940CA">
        <w:tc>
          <w:tcPr>
            <w:tcW w:w="805" w:type="dxa"/>
          </w:tcPr>
          <w:p w14:paraId="368FD2B3" w14:textId="77777777" w:rsidR="00C940C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14:paraId="4692E123" w14:textId="77777777" w:rsidR="00C940C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mencakup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berguna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pimpinan</w:t>
            </w:r>
            <w:proofErr w:type="spellEnd"/>
          </w:p>
        </w:tc>
        <w:tc>
          <w:tcPr>
            <w:tcW w:w="630" w:type="dxa"/>
          </w:tcPr>
          <w:p w14:paraId="0BD3D9D4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5852E3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70A323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2F32EE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5C1BDA9" w14:textId="77777777" w:rsidR="00C940CA" w:rsidRPr="00CF292F" w:rsidRDefault="00C94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22935037" w14:textId="77777777" w:rsidTr="00C940CA">
        <w:tc>
          <w:tcPr>
            <w:tcW w:w="805" w:type="dxa"/>
          </w:tcPr>
          <w:p w14:paraId="736B0BEA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40" w:type="dxa"/>
          </w:tcPr>
          <w:p w14:paraId="6CB504AB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diuji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diverifikasi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kebenarannya</w:t>
            </w:r>
            <w:proofErr w:type="spellEnd"/>
          </w:p>
        </w:tc>
        <w:tc>
          <w:tcPr>
            <w:tcW w:w="630" w:type="dxa"/>
          </w:tcPr>
          <w:p w14:paraId="77810D47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E7520F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143C744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0404FEC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E46F0DF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089548B0" w14:textId="77777777" w:rsidTr="00C940CA">
        <w:tc>
          <w:tcPr>
            <w:tcW w:w="805" w:type="dxa"/>
          </w:tcPr>
          <w:p w14:paraId="0879001C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14:paraId="2505F981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memuat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diarahkan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berpihak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630" w:type="dxa"/>
          </w:tcPr>
          <w:p w14:paraId="7141A0B4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BF073B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856DBA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DCF45D3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3B66D8C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42CD089C" w14:textId="77777777" w:rsidTr="00C940CA">
        <w:tc>
          <w:tcPr>
            <w:tcW w:w="805" w:type="dxa"/>
          </w:tcPr>
          <w:p w14:paraId="62123D96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14:paraId="70D17F6D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</w:p>
        </w:tc>
        <w:tc>
          <w:tcPr>
            <w:tcW w:w="630" w:type="dxa"/>
          </w:tcPr>
          <w:p w14:paraId="301273EE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F64AB3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9C9BAE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0D3634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DE55A7B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1E7074E5" w14:textId="77777777" w:rsidTr="00C940CA">
        <w:tc>
          <w:tcPr>
            <w:tcW w:w="805" w:type="dxa"/>
          </w:tcPr>
          <w:p w14:paraId="4ED0200A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14:paraId="2169F188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630" w:type="dxa"/>
          </w:tcPr>
          <w:p w14:paraId="7863B656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56E978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476D8C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425C3E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CD97BD5" w14:textId="77777777" w:rsidR="00C9381A" w:rsidRPr="00CF292F" w:rsidRDefault="00C93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4138DA" w14:textId="77777777" w:rsidR="00C940CA" w:rsidRPr="00CF292F" w:rsidRDefault="00C940CA">
      <w:pPr>
        <w:rPr>
          <w:rFonts w:ascii="Times New Roman" w:hAnsi="Times New Roman" w:cs="Times New Roman"/>
          <w:sz w:val="24"/>
          <w:szCs w:val="24"/>
        </w:rPr>
      </w:pPr>
    </w:p>
    <w:p w14:paraId="702EDDDB" w14:textId="77777777" w:rsidR="00C9381A" w:rsidRPr="00CF292F" w:rsidRDefault="00CF292F">
      <w:pPr>
        <w:rPr>
          <w:rFonts w:ascii="Times New Roman" w:hAnsi="Times New Roman" w:cs="Times New Roman"/>
          <w:sz w:val="24"/>
          <w:szCs w:val="24"/>
        </w:rPr>
      </w:pPr>
      <w:r w:rsidRPr="00CF292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F292F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2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2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2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2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F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92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F292F">
        <w:rPr>
          <w:rFonts w:ascii="Times New Roman" w:hAnsi="Times New Roman" w:cs="Times New Roman"/>
          <w:sz w:val="24"/>
          <w:szCs w:val="24"/>
        </w:rPr>
        <w:t xml:space="preserve"> (X1)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040"/>
        <w:gridCol w:w="630"/>
        <w:gridCol w:w="720"/>
        <w:gridCol w:w="720"/>
        <w:gridCol w:w="720"/>
        <w:gridCol w:w="715"/>
      </w:tblGrid>
      <w:tr w:rsidR="00C9381A" w:rsidRPr="00CF292F" w14:paraId="46550CFF" w14:textId="77777777" w:rsidTr="00901799">
        <w:tc>
          <w:tcPr>
            <w:tcW w:w="805" w:type="dxa"/>
            <w:vMerge w:val="restart"/>
          </w:tcPr>
          <w:p w14:paraId="51021285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040" w:type="dxa"/>
            <w:vMerge w:val="restart"/>
          </w:tcPr>
          <w:p w14:paraId="578D4AD0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505" w:type="dxa"/>
            <w:gridSpan w:val="5"/>
          </w:tcPr>
          <w:p w14:paraId="627BE6E0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C9381A" w:rsidRPr="00CF292F" w14:paraId="3A409CBC" w14:textId="77777777" w:rsidTr="00901799">
        <w:tc>
          <w:tcPr>
            <w:tcW w:w="805" w:type="dxa"/>
            <w:vMerge/>
          </w:tcPr>
          <w:p w14:paraId="47E06283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14:paraId="06300732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B90C734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20" w:type="dxa"/>
          </w:tcPr>
          <w:p w14:paraId="7C36FF03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14:paraId="64E2104C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14:paraId="4F981757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15" w:type="dxa"/>
          </w:tcPr>
          <w:p w14:paraId="18C43562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C9381A" w:rsidRPr="00CF292F" w14:paraId="3E86DCF7" w14:textId="77777777" w:rsidTr="00901799">
        <w:tc>
          <w:tcPr>
            <w:tcW w:w="805" w:type="dxa"/>
          </w:tcPr>
          <w:p w14:paraId="5BC9B19C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14:paraId="63AF9B4A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dibidangnya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630" w:type="dxa"/>
          </w:tcPr>
          <w:p w14:paraId="62E55C1E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0BDCDE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24EEB1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E5BF0F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5DF9C96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030BD53E" w14:textId="77777777" w:rsidTr="00901799">
        <w:tc>
          <w:tcPr>
            <w:tcW w:w="805" w:type="dxa"/>
          </w:tcPr>
          <w:p w14:paraId="56D7CB97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14:paraId="2FAA5438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kecakapan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transaksi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mengolah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630" w:type="dxa"/>
          </w:tcPr>
          <w:p w14:paraId="346DC58E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40B0EC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D053DB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12DD7CA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6BC5B6B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278278FD" w14:textId="77777777" w:rsidTr="00901799">
        <w:tc>
          <w:tcPr>
            <w:tcW w:w="805" w:type="dxa"/>
          </w:tcPr>
          <w:p w14:paraId="780055EE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14:paraId="3FED8453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630" w:type="dxa"/>
          </w:tcPr>
          <w:p w14:paraId="15FA2E1C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C7A65D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460E7C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A67694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21FC2D6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51FE5511" w14:textId="77777777" w:rsidTr="00901799">
        <w:tc>
          <w:tcPr>
            <w:tcW w:w="805" w:type="dxa"/>
          </w:tcPr>
          <w:p w14:paraId="5368554E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14:paraId="649D718B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fungsinya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630" w:type="dxa"/>
          </w:tcPr>
          <w:p w14:paraId="0719C408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8214EB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691CB7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7F6BCF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D5787B6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0D0C5A48" w14:textId="77777777" w:rsidTr="00901799">
        <w:tc>
          <w:tcPr>
            <w:tcW w:w="805" w:type="dxa"/>
          </w:tcPr>
          <w:p w14:paraId="25125900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14:paraId="4BED1716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paham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dan proses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630" w:type="dxa"/>
          </w:tcPr>
          <w:p w14:paraId="619B88C6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DAEF58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1CCD86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4055D41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CD75CB5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81A" w:rsidRPr="00CF292F" w14:paraId="7A3F14C8" w14:textId="77777777" w:rsidTr="00901799">
        <w:tc>
          <w:tcPr>
            <w:tcW w:w="805" w:type="dxa"/>
          </w:tcPr>
          <w:p w14:paraId="2DF03D6C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14:paraId="747113B9" w14:textId="77777777" w:rsidR="00C9381A" w:rsidRPr="00CF292F" w:rsidRDefault="00C9381A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melaksanakkan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</w:tcPr>
          <w:p w14:paraId="310EA8F4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745F27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730BB8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19586A8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05BBBC4" w14:textId="77777777" w:rsidR="00C9381A" w:rsidRPr="00CF292F" w:rsidRDefault="00C9381A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D40E7" w14:textId="77777777" w:rsidR="00C9381A" w:rsidRPr="00CF292F" w:rsidRDefault="00C9381A">
      <w:pPr>
        <w:rPr>
          <w:rFonts w:ascii="Times New Roman" w:hAnsi="Times New Roman" w:cs="Times New Roman"/>
          <w:sz w:val="24"/>
          <w:szCs w:val="24"/>
        </w:rPr>
      </w:pPr>
    </w:p>
    <w:p w14:paraId="4394AEC6" w14:textId="77777777" w:rsidR="00A66335" w:rsidRDefault="00A66335">
      <w:pPr>
        <w:rPr>
          <w:rFonts w:ascii="Times New Roman" w:hAnsi="Times New Roman" w:cs="Times New Roman"/>
          <w:sz w:val="24"/>
          <w:szCs w:val="24"/>
        </w:rPr>
      </w:pPr>
    </w:p>
    <w:p w14:paraId="547FCEAF" w14:textId="2DDE67A5" w:rsidR="00CF292F" w:rsidRPr="00CF292F" w:rsidRDefault="00CF2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040"/>
        <w:gridCol w:w="630"/>
        <w:gridCol w:w="720"/>
        <w:gridCol w:w="720"/>
        <w:gridCol w:w="720"/>
        <w:gridCol w:w="715"/>
      </w:tblGrid>
      <w:tr w:rsidR="00CF292F" w:rsidRPr="00CF292F" w14:paraId="7509D0FE" w14:textId="77777777" w:rsidTr="00901799">
        <w:tc>
          <w:tcPr>
            <w:tcW w:w="805" w:type="dxa"/>
            <w:vMerge w:val="restart"/>
          </w:tcPr>
          <w:p w14:paraId="4628F793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040" w:type="dxa"/>
            <w:vMerge w:val="restart"/>
          </w:tcPr>
          <w:p w14:paraId="2CAEA0BD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505" w:type="dxa"/>
            <w:gridSpan w:val="5"/>
          </w:tcPr>
          <w:p w14:paraId="42594070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CF292F" w:rsidRPr="00CF292F" w14:paraId="356916A3" w14:textId="77777777" w:rsidTr="00901799">
        <w:tc>
          <w:tcPr>
            <w:tcW w:w="805" w:type="dxa"/>
            <w:vMerge/>
          </w:tcPr>
          <w:p w14:paraId="14A384FB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14:paraId="60314974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DBD0CA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20" w:type="dxa"/>
          </w:tcPr>
          <w:p w14:paraId="54E5B391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14:paraId="0B26A7E2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14:paraId="65033349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15" w:type="dxa"/>
          </w:tcPr>
          <w:p w14:paraId="46D35B79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CF292F" w:rsidRPr="00CF292F" w14:paraId="234CEB9D" w14:textId="77777777" w:rsidTr="00901799">
        <w:tc>
          <w:tcPr>
            <w:tcW w:w="805" w:type="dxa"/>
          </w:tcPr>
          <w:p w14:paraId="1B96315A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14:paraId="6BEFFDC5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30" w:type="dxa"/>
          </w:tcPr>
          <w:p w14:paraId="70E7519E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5331FB1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53CEE6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35224D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071A829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F" w:rsidRPr="00CF292F" w14:paraId="3850E6E1" w14:textId="77777777" w:rsidTr="00901799">
        <w:tc>
          <w:tcPr>
            <w:tcW w:w="805" w:type="dxa"/>
          </w:tcPr>
          <w:p w14:paraId="58F79AC9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0" w:type="dxa"/>
          </w:tcPr>
          <w:p w14:paraId="2DF9F191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komputerisasi</w:t>
            </w:r>
            <w:proofErr w:type="spellEnd"/>
          </w:p>
        </w:tc>
        <w:tc>
          <w:tcPr>
            <w:tcW w:w="630" w:type="dxa"/>
          </w:tcPr>
          <w:p w14:paraId="68B5100E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35D4C3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2FF0FD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33D03EF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6CCC290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F" w:rsidRPr="00CF292F" w14:paraId="505F158A" w14:textId="77777777" w:rsidTr="00901799">
        <w:tc>
          <w:tcPr>
            <w:tcW w:w="805" w:type="dxa"/>
          </w:tcPr>
          <w:p w14:paraId="12B6140B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14:paraId="6E2B965A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memasang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internet di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unit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630" w:type="dxa"/>
          </w:tcPr>
          <w:p w14:paraId="1933E8EB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7B3A56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D79F392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820B78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9FED5DB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F" w:rsidRPr="00CF292F" w14:paraId="28AFD0B5" w14:textId="77777777" w:rsidTr="00901799">
        <w:tc>
          <w:tcPr>
            <w:tcW w:w="805" w:type="dxa"/>
          </w:tcPr>
          <w:p w14:paraId="6ACA26F2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14:paraId="68450D9E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memanfaatkan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</w:p>
        </w:tc>
        <w:tc>
          <w:tcPr>
            <w:tcW w:w="630" w:type="dxa"/>
          </w:tcPr>
          <w:p w14:paraId="3C286268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453FADB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4CBA3E9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35C0154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BABCBA2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F" w:rsidRPr="00CF292F" w14:paraId="5CBF8614" w14:textId="77777777" w:rsidTr="00901799">
        <w:tc>
          <w:tcPr>
            <w:tcW w:w="805" w:type="dxa"/>
          </w:tcPr>
          <w:p w14:paraId="7BE674D6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14:paraId="531D21B7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terintegrasi</w:t>
            </w:r>
            <w:proofErr w:type="spellEnd"/>
          </w:p>
        </w:tc>
        <w:tc>
          <w:tcPr>
            <w:tcW w:w="630" w:type="dxa"/>
          </w:tcPr>
          <w:p w14:paraId="1FA33995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E4C346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242C79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CAE1D8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A46E4AD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F" w:rsidRPr="00CF292F" w14:paraId="3823488B" w14:textId="77777777" w:rsidTr="00901799">
        <w:tc>
          <w:tcPr>
            <w:tcW w:w="805" w:type="dxa"/>
          </w:tcPr>
          <w:p w14:paraId="3A87A72D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14:paraId="01253122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penjadwalan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pemeliharaan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</w:p>
        </w:tc>
        <w:tc>
          <w:tcPr>
            <w:tcW w:w="630" w:type="dxa"/>
          </w:tcPr>
          <w:p w14:paraId="0ADA9948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370DE9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E1D962B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16F538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BCA3A17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F" w:rsidRPr="00CF292F" w14:paraId="6045C64C" w14:textId="77777777" w:rsidTr="00901799">
        <w:tc>
          <w:tcPr>
            <w:tcW w:w="805" w:type="dxa"/>
          </w:tcPr>
          <w:p w14:paraId="3CA2BB36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14:paraId="49F4E1BB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Peralatan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usang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rusak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didata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diperbaiki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630" w:type="dxa"/>
          </w:tcPr>
          <w:p w14:paraId="528497FA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C731E1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BD15955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95CEE7E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3D361EBB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F" w:rsidRPr="00CF292F" w14:paraId="3F2B7E88" w14:textId="77777777" w:rsidTr="00901799">
        <w:tc>
          <w:tcPr>
            <w:tcW w:w="805" w:type="dxa"/>
          </w:tcPr>
          <w:p w14:paraId="6FD52DB2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14:paraId="6046E891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keamanan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(antivirus) dan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diperbaharui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</w:p>
        </w:tc>
        <w:tc>
          <w:tcPr>
            <w:tcW w:w="630" w:type="dxa"/>
          </w:tcPr>
          <w:p w14:paraId="1B54F9E4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0352EE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9149A7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C379AA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E1F3B1B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20DD6" w14:textId="77777777" w:rsidR="00CF292F" w:rsidRPr="00CF292F" w:rsidRDefault="00CF292F">
      <w:pPr>
        <w:rPr>
          <w:rFonts w:ascii="Times New Roman" w:hAnsi="Times New Roman" w:cs="Times New Roman"/>
          <w:sz w:val="24"/>
          <w:szCs w:val="24"/>
        </w:rPr>
      </w:pPr>
    </w:p>
    <w:p w14:paraId="1DF989D6" w14:textId="77777777" w:rsidR="00CF292F" w:rsidRPr="00CF292F" w:rsidRDefault="00CF2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0842F7">
        <w:rPr>
          <w:rFonts w:ascii="Times New Roman" w:hAnsi="Times New Roman" w:cs="Times New Roman"/>
          <w:sz w:val="24"/>
          <w:szCs w:val="24"/>
        </w:rPr>
        <w:t xml:space="preserve"> (X3)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040"/>
        <w:gridCol w:w="630"/>
        <w:gridCol w:w="720"/>
        <w:gridCol w:w="720"/>
        <w:gridCol w:w="720"/>
        <w:gridCol w:w="715"/>
      </w:tblGrid>
      <w:tr w:rsidR="00CF292F" w:rsidRPr="00CF292F" w14:paraId="5FA0450B" w14:textId="77777777" w:rsidTr="00901799">
        <w:tc>
          <w:tcPr>
            <w:tcW w:w="805" w:type="dxa"/>
            <w:vMerge w:val="restart"/>
          </w:tcPr>
          <w:p w14:paraId="092987FA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040" w:type="dxa"/>
            <w:vMerge w:val="restart"/>
          </w:tcPr>
          <w:p w14:paraId="195232E7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505" w:type="dxa"/>
            <w:gridSpan w:val="5"/>
          </w:tcPr>
          <w:p w14:paraId="01777A6C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CF292F" w:rsidRPr="00CF292F" w14:paraId="70AED9CF" w14:textId="77777777" w:rsidTr="00901799">
        <w:tc>
          <w:tcPr>
            <w:tcW w:w="805" w:type="dxa"/>
            <w:vMerge/>
          </w:tcPr>
          <w:p w14:paraId="22859F99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14:paraId="7B488566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8328B93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20" w:type="dxa"/>
          </w:tcPr>
          <w:p w14:paraId="36214112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14:paraId="34CA31FF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14:paraId="4BECD10A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15" w:type="dxa"/>
          </w:tcPr>
          <w:p w14:paraId="571C3876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9E00D4" w:rsidRPr="00CF292F" w14:paraId="6759D371" w14:textId="77777777" w:rsidTr="00901799">
        <w:tc>
          <w:tcPr>
            <w:tcW w:w="805" w:type="dxa"/>
          </w:tcPr>
          <w:p w14:paraId="7EE6DD52" w14:textId="77777777" w:rsidR="009E00D4" w:rsidRPr="00CF292F" w:rsidRDefault="000842F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14:paraId="79C58E31" w14:textId="77777777" w:rsidR="009E00D4" w:rsidRPr="00CF292F" w:rsidRDefault="000842F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</w:p>
        </w:tc>
        <w:tc>
          <w:tcPr>
            <w:tcW w:w="630" w:type="dxa"/>
          </w:tcPr>
          <w:p w14:paraId="2AECF44C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64E33F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C6EC759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E2648C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837FFB7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F7" w:rsidRPr="00CF292F" w14:paraId="105B63A7" w14:textId="77777777" w:rsidTr="00901799">
        <w:tc>
          <w:tcPr>
            <w:tcW w:w="805" w:type="dxa"/>
          </w:tcPr>
          <w:p w14:paraId="7C1171B9" w14:textId="77777777" w:rsidR="000842F7" w:rsidRDefault="000842F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14:paraId="4444BC4B" w14:textId="77777777" w:rsidR="000842F7" w:rsidRDefault="000842F7" w:rsidP="00901799">
            <w:r>
              <w:t xml:space="preserve">Saya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pencatatan</w:t>
            </w:r>
            <w:proofErr w:type="spellEnd"/>
            <w:r>
              <w:t>/</w:t>
            </w:r>
            <w:proofErr w:type="spellStart"/>
            <w:r>
              <w:t>pembukuan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>.</w:t>
            </w:r>
          </w:p>
        </w:tc>
        <w:tc>
          <w:tcPr>
            <w:tcW w:w="630" w:type="dxa"/>
          </w:tcPr>
          <w:p w14:paraId="1BF86D47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850314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D3D848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1CF69B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92D77D7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F7" w:rsidRPr="00CF292F" w14:paraId="24785570" w14:textId="77777777" w:rsidTr="00901799">
        <w:tc>
          <w:tcPr>
            <w:tcW w:w="805" w:type="dxa"/>
          </w:tcPr>
          <w:p w14:paraId="1D0AAA67" w14:textId="77777777" w:rsidR="000842F7" w:rsidRDefault="000842F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14:paraId="3D37F5C1" w14:textId="77777777" w:rsidR="000842F7" w:rsidRDefault="000842F7" w:rsidP="00901799">
            <w:proofErr w:type="spellStart"/>
            <w:r>
              <w:t>Pencatatan</w:t>
            </w:r>
            <w:proofErr w:type="spellEnd"/>
            <w:r>
              <w:t xml:space="preserve"> </w:t>
            </w:r>
            <w:proofErr w:type="spellStart"/>
            <w:r>
              <w:t>neraca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buktibukti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denga SAK</w:t>
            </w:r>
          </w:p>
        </w:tc>
        <w:tc>
          <w:tcPr>
            <w:tcW w:w="630" w:type="dxa"/>
          </w:tcPr>
          <w:p w14:paraId="26DBB9C4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6726713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E919B1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8B9AAD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0B9D6F4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F7" w:rsidRPr="00CF292F" w14:paraId="1C514567" w14:textId="77777777" w:rsidTr="00901799">
        <w:tc>
          <w:tcPr>
            <w:tcW w:w="805" w:type="dxa"/>
          </w:tcPr>
          <w:p w14:paraId="37727AD6" w14:textId="77777777" w:rsidR="000842F7" w:rsidRDefault="000842F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14:paraId="3DDF32B8" w14:textId="77777777" w:rsidR="000842F7" w:rsidRDefault="000842F7" w:rsidP="00901799">
            <w:proofErr w:type="spellStart"/>
            <w:r>
              <w:t>Pencatatan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laba</w:t>
            </w:r>
            <w:proofErr w:type="spellEnd"/>
            <w:r>
              <w:t xml:space="preserve"> </w:t>
            </w:r>
            <w:proofErr w:type="spellStart"/>
            <w:r>
              <w:t>rugi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bukti-bukti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SAK</w:t>
            </w:r>
          </w:p>
        </w:tc>
        <w:tc>
          <w:tcPr>
            <w:tcW w:w="630" w:type="dxa"/>
          </w:tcPr>
          <w:p w14:paraId="36A9818E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DBEDB8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3B6A1C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628BD7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49B7E83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F7" w:rsidRPr="00CF292F" w14:paraId="799FDF33" w14:textId="77777777" w:rsidTr="00901799">
        <w:tc>
          <w:tcPr>
            <w:tcW w:w="805" w:type="dxa"/>
          </w:tcPr>
          <w:p w14:paraId="74E043C7" w14:textId="77777777" w:rsidR="000842F7" w:rsidRDefault="000842F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14:paraId="5A950E72" w14:textId="77777777" w:rsidR="000842F7" w:rsidRDefault="000842F7" w:rsidP="00901799">
            <w:proofErr w:type="spellStart"/>
            <w:r>
              <w:t>Pencatatan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ekuitas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bukti-bukti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SAK</w:t>
            </w:r>
          </w:p>
        </w:tc>
        <w:tc>
          <w:tcPr>
            <w:tcW w:w="630" w:type="dxa"/>
          </w:tcPr>
          <w:p w14:paraId="23580DA6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1051CE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1EFDAB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CF63495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C4BF918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F7" w:rsidRPr="00CF292F" w14:paraId="034D1392" w14:textId="77777777" w:rsidTr="00901799">
        <w:tc>
          <w:tcPr>
            <w:tcW w:w="805" w:type="dxa"/>
          </w:tcPr>
          <w:p w14:paraId="0542A90B" w14:textId="77777777" w:rsidR="000842F7" w:rsidRDefault="000842F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14:paraId="695BD074" w14:textId="77777777" w:rsidR="000842F7" w:rsidRDefault="000842F7" w:rsidP="00901799">
            <w:proofErr w:type="spellStart"/>
            <w:r>
              <w:t>Pencatatan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kas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bukti-bukti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SAK</w:t>
            </w:r>
          </w:p>
        </w:tc>
        <w:tc>
          <w:tcPr>
            <w:tcW w:w="630" w:type="dxa"/>
          </w:tcPr>
          <w:p w14:paraId="0258DA98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5C6B4A4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0CACA1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477E0C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9BB58DE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F7" w:rsidRPr="00CF292F" w14:paraId="1D6F9B34" w14:textId="77777777" w:rsidTr="00901799">
        <w:tc>
          <w:tcPr>
            <w:tcW w:w="805" w:type="dxa"/>
          </w:tcPr>
          <w:p w14:paraId="3EF47020" w14:textId="77777777" w:rsidR="000842F7" w:rsidRDefault="000842F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14:paraId="427E5C49" w14:textId="77777777" w:rsidR="000842F7" w:rsidRDefault="000842F7" w:rsidP="00901799">
            <w:proofErr w:type="spellStart"/>
            <w:r>
              <w:t>Pencatatan</w:t>
            </w:r>
            <w:proofErr w:type="spellEnd"/>
            <w:r>
              <w:t xml:space="preserve"> CALK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buktibukti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SAK</w:t>
            </w:r>
          </w:p>
        </w:tc>
        <w:tc>
          <w:tcPr>
            <w:tcW w:w="630" w:type="dxa"/>
          </w:tcPr>
          <w:p w14:paraId="04A73324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D619EA8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105DCF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EBB2AE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303286F1" w14:textId="77777777" w:rsidR="000842F7" w:rsidRPr="00CF292F" w:rsidRDefault="000842F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BFB43" w14:textId="77777777" w:rsidR="00CF292F" w:rsidRDefault="00CF292F">
      <w:pPr>
        <w:rPr>
          <w:rFonts w:ascii="Times New Roman" w:hAnsi="Times New Roman" w:cs="Times New Roman"/>
          <w:sz w:val="24"/>
          <w:szCs w:val="24"/>
        </w:rPr>
      </w:pPr>
    </w:p>
    <w:p w14:paraId="6372FAFA" w14:textId="77777777" w:rsidR="00CF292F" w:rsidRDefault="00CF2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5B5477">
        <w:rPr>
          <w:rFonts w:ascii="Times New Roman" w:hAnsi="Times New Roman" w:cs="Times New Roman"/>
          <w:sz w:val="24"/>
          <w:szCs w:val="24"/>
        </w:rPr>
        <w:t xml:space="preserve">eran </w:t>
      </w:r>
      <w:proofErr w:type="spellStart"/>
      <w:r w:rsidR="005B547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B5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47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5B5477">
        <w:rPr>
          <w:rFonts w:ascii="Times New Roman" w:hAnsi="Times New Roman" w:cs="Times New Roman"/>
          <w:sz w:val="24"/>
          <w:szCs w:val="24"/>
        </w:rPr>
        <w:t xml:space="preserve"> Internal</w:t>
      </w:r>
      <w:r w:rsidR="000842F7">
        <w:rPr>
          <w:rFonts w:ascii="Times New Roman" w:hAnsi="Times New Roman" w:cs="Times New Roman"/>
          <w:sz w:val="24"/>
          <w:szCs w:val="24"/>
        </w:rPr>
        <w:t xml:space="preserve"> (Moderasi)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040"/>
        <w:gridCol w:w="630"/>
        <w:gridCol w:w="720"/>
        <w:gridCol w:w="720"/>
        <w:gridCol w:w="720"/>
        <w:gridCol w:w="715"/>
      </w:tblGrid>
      <w:tr w:rsidR="00CF292F" w:rsidRPr="00CF292F" w14:paraId="0DCEBD25" w14:textId="77777777" w:rsidTr="00901799">
        <w:tc>
          <w:tcPr>
            <w:tcW w:w="805" w:type="dxa"/>
            <w:vMerge w:val="restart"/>
          </w:tcPr>
          <w:p w14:paraId="4D132728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040" w:type="dxa"/>
            <w:vMerge w:val="restart"/>
          </w:tcPr>
          <w:p w14:paraId="72D1F74E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3505" w:type="dxa"/>
            <w:gridSpan w:val="5"/>
          </w:tcPr>
          <w:p w14:paraId="7C095A00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Alternatif</w:t>
            </w:r>
            <w:proofErr w:type="spellEnd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</w:tr>
      <w:tr w:rsidR="00CF292F" w:rsidRPr="00CF292F" w14:paraId="7383729B" w14:textId="77777777" w:rsidTr="00901799">
        <w:tc>
          <w:tcPr>
            <w:tcW w:w="805" w:type="dxa"/>
            <w:vMerge/>
          </w:tcPr>
          <w:p w14:paraId="4F3AF3C1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14:paraId="23A61F9D" w14:textId="77777777" w:rsidR="00CF292F" w:rsidRPr="00CF292F" w:rsidRDefault="00CF292F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177E1C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720" w:type="dxa"/>
          </w:tcPr>
          <w:p w14:paraId="1B4DDB3B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20" w:type="dxa"/>
          </w:tcPr>
          <w:p w14:paraId="14E01EDC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" w:type="dxa"/>
          </w:tcPr>
          <w:p w14:paraId="750C88C7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715" w:type="dxa"/>
          </w:tcPr>
          <w:p w14:paraId="7CE83698" w14:textId="77777777" w:rsidR="00CF292F" w:rsidRPr="00CF292F" w:rsidRDefault="00CF292F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2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5B5477" w:rsidRPr="00CF292F" w14:paraId="4DD1F6B6" w14:textId="77777777" w:rsidTr="00901799">
        <w:tc>
          <w:tcPr>
            <w:tcW w:w="805" w:type="dxa"/>
          </w:tcPr>
          <w:p w14:paraId="14D09B39" w14:textId="77777777" w:rsidR="005B5477" w:rsidRPr="00CF292F" w:rsidRDefault="005B547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14:paraId="21DF9760" w14:textId="77777777" w:rsidR="005B5477" w:rsidRPr="00CF292F" w:rsidRDefault="009E00D4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Program dan </w:t>
            </w:r>
            <w:proofErr w:type="spellStart"/>
            <w:r>
              <w:t>kegiatan</w:t>
            </w:r>
            <w:proofErr w:type="spellEnd"/>
            <w:r>
              <w:t xml:space="preserve"> audit internal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konsisten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dan </w:t>
            </w:r>
            <w:proofErr w:type="spellStart"/>
            <w:r>
              <w:t>sasaran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</w:p>
        </w:tc>
        <w:tc>
          <w:tcPr>
            <w:tcW w:w="630" w:type="dxa"/>
          </w:tcPr>
          <w:p w14:paraId="19BF0429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0F5AE8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81F5117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476E540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045B8DE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77" w:rsidRPr="00CF292F" w14:paraId="197AFCE1" w14:textId="77777777" w:rsidTr="00901799">
        <w:tc>
          <w:tcPr>
            <w:tcW w:w="805" w:type="dxa"/>
          </w:tcPr>
          <w:p w14:paraId="0AF28AB3" w14:textId="77777777" w:rsidR="005B5477" w:rsidRDefault="005B547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40" w:type="dxa"/>
          </w:tcPr>
          <w:p w14:paraId="15BF9BB1" w14:textId="77777777" w:rsidR="005B5477" w:rsidRDefault="009E00D4" w:rsidP="00901799">
            <w:r>
              <w:t xml:space="preserve">Audit internal </w:t>
            </w:r>
            <w:proofErr w:type="spellStart"/>
            <w:r>
              <w:t>meninjau</w:t>
            </w:r>
            <w:proofErr w:type="spellEnd"/>
            <w:r>
              <w:t xml:space="preserve"> </w:t>
            </w:r>
            <w:proofErr w:type="spellStart"/>
            <w:r>
              <w:t>kepatuhan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dan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</w:p>
        </w:tc>
        <w:tc>
          <w:tcPr>
            <w:tcW w:w="630" w:type="dxa"/>
          </w:tcPr>
          <w:p w14:paraId="72C4A4A6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CED5BDA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8E9BB99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CEAABB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878B316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77" w:rsidRPr="00CF292F" w14:paraId="5B270FA4" w14:textId="77777777" w:rsidTr="00901799">
        <w:tc>
          <w:tcPr>
            <w:tcW w:w="805" w:type="dxa"/>
          </w:tcPr>
          <w:p w14:paraId="1E440BD2" w14:textId="77777777" w:rsidR="005B5477" w:rsidRDefault="005B5477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14:paraId="33864717" w14:textId="77777777" w:rsidR="005B5477" w:rsidRDefault="009E00D4" w:rsidP="00901799">
            <w:r>
              <w:t xml:space="preserve">Audit internal </w:t>
            </w:r>
            <w:proofErr w:type="spellStart"/>
            <w:r>
              <w:t>mengevaluasi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internal</w:t>
            </w:r>
          </w:p>
        </w:tc>
        <w:tc>
          <w:tcPr>
            <w:tcW w:w="630" w:type="dxa"/>
          </w:tcPr>
          <w:p w14:paraId="416201FD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F32F6F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6F9E12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0101632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430472B" w14:textId="77777777" w:rsidR="005B5477" w:rsidRPr="00CF292F" w:rsidRDefault="005B5477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4" w:rsidRPr="00CF292F" w14:paraId="2C9984C7" w14:textId="77777777" w:rsidTr="00901799">
        <w:tc>
          <w:tcPr>
            <w:tcW w:w="805" w:type="dxa"/>
          </w:tcPr>
          <w:p w14:paraId="048FEA50" w14:textId="77777777" w:rsidR="009E00D4" w:rsidRDefault="009E00D4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14:paraId="201CA979" w14:textId="77777777" w:rsidR="009E00D4" w:rsidRDefault="009E00D4" w:rsidP="00901799">
            <w:r>
              <w:t xml:space="preserve">Audit internal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, </w:t>
            </w:r>
            <w:proofErr w:type="spellStart"/>
            <w:r>
              <w:t>namun</w:t>
            </w:r>
            <w:proofErr w:type="spellEnd"/>
            <w:r>
              <w:t xml:space="preserve"> juga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pendampingan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</w:tc>
        <w:tc>
          <w:tcPr>
            <w:tcW w:w="630" w:type="dxa"/>
          </w:tcPr>
          <w:p w14:paraId="069E5975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DA9076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2E49FC2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D1CBB7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680F73B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4" w:rsidRPr="00CF292F" w14:paraId="1928DE3B" w14:textId="77777777" w:rsidTr="00901799">
        <w:tc>
          <w:tcPr>
            <w:tcW w:w="805" w:type="dxa"/>
          </w:tcPr>
          <w:p w14:paraId="188780D1" w14:textId="77777777" w:rsidR="009E00D4" w:rsidRDefault="009E00D4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14:paraId="21658015" w14:textId="77777777" w:rsidR="009E00D4" w:rsidRDefault="009E00D4" w:rsidP="00901799">
            <w:r>
              <w:t xml:space="preserve">Audit internal </w:t>
            </w:r>
            <w:proofErr w:type="spellStart"/>
            <w:r>
              <w:t>mengevaluasi</w:t>
            </w:r>
            <w:proofErr w:type="spellEnd"/>
            <w:r>
              <w:t xml:space="preserve"> dan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</w:p>
        </w:tc>
        <w:tc>
          <w:tcPr>
            <w:tcW w:w="630" w:type="dxa"/>
          </w:tcPr>
          <w:p w14:paraId="4DEF7B45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758F781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1C1038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A6EDA9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4F86AE0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4" w:rsidRPr="00CF292F" w14:paraId="6179D472" w14:textId="77777777" w:rsidTr="00901799">
        <w:tc>
          <w:tcPr>
            <w:tcW w:w="805" w:type="dxa"/>
          </w:tcPr>
          <w:p w14:paraId="4FE24284" w14:textId="77777777" w:rsidR="009E00D4" w:rsidRDefault="009E00D4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14:paraId="361EADED" w14:textId="77777777" w:rsidR="009E00D4" w:rsidRDefault="009E00D4" w:rsidP="00901799">
            <w:r>
              <w:t xml:space="preserve">Audit internal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kelayakan</w:t>
            </w:r>
            <w:proofErr w:type="spellEnd"/>
            <w:r>
              <w:t xml:space="preserve"> dan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pencatatan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internal dan </w:t>
            </w:r>
            <w:proofErr w:type="spellStart"/>
            <w:r>
              <w:t>pengawasan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630" w:type="dxa"/>
          </w:tcPr>
          <w:p w14:paraId="52032D1F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E6D7CD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F1AFA2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AEBC3BA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1C0834C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D4" w:rsidRPr="00CF292F" w14:paraId="4FE568BF" w14:textId="77777777" w:rsidTr="00901799">
        <w:tc>
          <w:tcPr>
            <w:tcW w:w="805" w:type="dxa"/>
          </w:tcPr>
          <w:p w14:paraId="19D81174" w14:textId="77777777" w:rsidR="009E00D4" w:rsidRDefault="009E00D4" w:rsidP="00901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14:paraId="1122422C" w14:textId="77777777" w:rsidR="009E00D4" w:rsidRDefault="009E00D4" w:rsidP="00901799">
            <w:r>
              <w:t xml:space="preserve">Audit internal </w:t>
            </w:r>
            <w:proofErr w:type="spellStart"/>
            <w:r>
              <w:t>meninjau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program </w:t>
            </w:r>
            <w:proofErr w:type="spellStart"/>
            <w:r>
              <w:t>terhadap</w:t>
            </w:r>
            <w:proofErr w:type="spellEnd"/>
            <w:r>
              <w:t xml:space="preserve"> program yang </w:t>
            </w:r>
            <w:proofErr w:type="spellStart"/>
            <w:r>
              <w:t>direncanakan</w:t>
            </w:r>
            <w:proofErr w:type="spellEnd"/>
            <w:r>
              <w:t>.</w:t>
            </w:r>
          </w:p>
        </w:tc>
        <w:tc>
          <w:tcPr>
            <w:tcW w:w="630" w:type="dxa"/>
          </w:tcPr>
          <w:p w14:paraId="6A5139D8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250596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541779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15377A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5FE17D8" w14:textId="77777777" w:rsidR="009E00D4" w:rsidRPr="00CF292F" w:rsidRDefault="009E00D4" w:rsidP="00901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058D4" w14:textId="77777777" w:rsidR="00CF292F" w:rsidRPr="00CF292F" w:rsidRDefault="00CF292F">
      <w:pPr>
        <w:rPr>
          <w:rFonts w:ascii="Times New Roman" w:hAnsi="Times New Roman" w:cs="Times New Roman"/>
          <w:sz w:val="24"/>
          <w:szCs w:val="24"/>
        </w:rPr>
      </w:pPr>
    </w:p>
    <w:sectPr w:rsidR="00CF292F" w:rsidRPr="00CF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CA"/>
    <w:rsid w:val="00030A36"/>
    <w:rsid w:val="000842F7"/>
    <w:rsid w:val="005B5477"/>
    <w:rsid w:val="006B24F1"/>
    <w:rsid w:val="009E00D4"/>
    <w:rsid w:val="00A66335"/>
    <w:rsid w:val="00C17D5E"/>
    <w:rsid w:val="00C9381A"/>
    <w:rsid w:val="00C940CA"/>
    <w:rsid w:val="00CF292F"/>
    <w:rsid w:val="00F4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5669"/>
  <w15:chartTrackingRefBased/>
  <w15:docId w15:val="{5C212F99-D4AC-46E2-87F2-A47D80A2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heince wokas</dc:creator>
  <cp:keywords/>
  <dc:description/>
  <cp:lastModifiedBy>Larey Wahongan</cp:lastModifiedBy>
  <cp:revision>3</cp:revision>
  <dcterms:created xsi:type="dcterms:W3CDTF">2023-01-02T05:56:00Z</dcterms:created>
  <dcterms:modified xsi:type="dcterms:W3CDTF">2024-06-01T22:44:00Z</dcterms:modified>
</cp:coreProperties>
</file>